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10D34" w14:textId="77777777" w:rsidR="00607054" w:rsidRPr="00607054" w:rsidRDefault="00607054" w:rsidP="00607054">
      <w:pPr>
        <w:shd w:val="clear" w:color="auto" w:fill="FFFFFF"/>
        <w:spacing w:before="300" w:after="150" w:line="240" w:lineRule="auto"/>
        <w:outlineLvl w:val="1"/>
        <w:rPr>
          <w:rFonts w:ascii="System" w:eastAsia="Times New Roman" w:hAnsi="System" w:cs="Times New Roman"/>
          <w:color w:val="292929"/>
          <w:sz w:val="45"/>
          <w:szCs w:val="45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45"/>
          <w:szCs w:val="45"/>
          <w:lang w:eastAsia="ru-RU"/>
        </w:rPr>
        <w:t>Хранение, обработка и защита персональных данных</w:t>
      </w:r>
    </w:p>
    <w:p w14:paraId="010453D8" w14:textId="77777777" w:rsidR="00607054" w:rsidRPr="00607054" w:rsidRDefault="00607054" w:rsidP="0060705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Политика конфиденциальности определяет порядок хранения, обработки и защиты персональной информации (далее — Политика) о Пользователях Веб-страницы, которую может получить Оператор</w:t>
      </w:r>
    </w:p>
    <w:p w14:paraId="1E1131AE" w14:textId="77777777" w:rsidR="00607054" w:rsidRPr="00607054" w:rsidRDefault="00607054" w:rsidP="0060705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1. Термины и определения</w:t>
      </w:r>
    </w:p>
    <w:p w14:paraId="14AB9A22" w14:textId="2F944942" w:rsidR="00607054" w:rsidRPr="00607054" w:rsidRDefault="00607054" w:rsidP="0060705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1.1. Персональные данные — любая информация, относящаяся прямо или косвенно к определенному или определяемому Пользователю Веб-страницы </w:t>
      </w:r>
      <w:hyperlink r:id="rId5" w:history="1">
        <w:r w:rsidR="00927988" w:rsidRPr="00227FBA">
          <w:rPr>
            <w:rStyle w:val="a4"/>
            <w:rFonts w:ascii="System" w:eastAsia="Times New Roman" w:hAnsi="System" w:cs="Times New Roman"/>
            <w:sz w:val="24"/>
            <w:szCs w:val="24"/>
            <w:lang w:eastAsia="ru-RU"/>
          </w:rPr>
          <w:t>https://</w:t>
        </w:r>
        <w:r w:rsidR="00927988" w:rsidRPr="00227FBA">
          <w:rPr>
            <w:rStyle w:val="a4"/>
            <w:rFonts w:eastAsia="Times New Roman" w:cs="Times New Roman"/>
            <w:sz w:val="24"/>
            <w:szCs w:val="24"/>
            <w:lang w:val="en-US" w:eastAsia="ru-RU"/>
          </w:rPr>
          <w:t>cvetoteka.com</w:t>
        </w:r>
        <w:r w:rsidR="00927988" w:rsidRPr="00227FBA">
          <w:rPr>
            <w:rStyle w:val="a4"/>
            <w:rFonts w:ascii="System" w:eastAsia="Times New Roman" w:hAnsi="System" w:cs="Times New Roman"/>
            <w:sz w:val="24"/>
            <w:szCs w:val="24"/>
            <w:lang w:eastAsia="ru-RU"/>
          </w:rPr>
          <w:t>/</w:t>
        </w:r>
      </w:hyperlink>
    </w:p>
    <w:p w14:paraId="1644D8FE" w14:textId="759A7073" w:rsidR="00607054" w:rsidRPr="00607054" w:rsidRDefault="00607054" w:rsidP="0060705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 xml:space="preserve">1.2. Веб-страница — совокупность графических и информационных материалов, а также программ </w:t>
      </w:r>
      <w:proofErr w:type="gramStart"/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для ЭВМ</w:t>
      </w:r>
      <w:proofErr w:type="gramEnd"/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 xml:space="preserve"> предоставляемых третьими лицами, обеспечивающих их доступность в сети интернет по сетевому адресу </w:t>
      </w:r>
      <w:hyperlink r:id="rId6" w:history="1">
        <w:r w:rsidR="00927988" w:rsidRPr="00227FBA">
          <w:rPr>
            <w:rStyle w:val="a4"/>
            <w:rFonts w:ascii="System" w:eastAsia="Times New Roman" w:hAnsi="System" w:cs="Times New Roman"/>
            <w:sz w:val="24"/>
            <w:szCs w:val="24"/>
            <w:lang w:eastAsia="ru-RU"/>
          </w:rPr>
          <w:t>https://</w:t>
        </w:r>
        <w:r w:rsidR="00927988" w:rsidRPr="00227FBA">
          <w:rPr>
            <w:rStyle w:val="a4"/>
            <w:rFonts w:ascii="System" w:eastAsia="Times New Roman" w:hAnsi="System" w:cs="Times New Roman"/>
            <w:sz w:val="24"/>
            <w:szCs w:val="24"/>
            <w:lang w:val="en-US" w:eastAsia="ru-RU"/>
          </w:rPr>
          <w:t>cvetoteka</w:t>
        </w:r>
        <w:r w:rsidR="00927988" w:rsidRPr="00227FBA">
          <w:rPr>
            <w:rStyle w:val="a4"/>
            <w:rFonts w:ascii="System" w:eastAsia="Times New Roman" w:hAnsi="System" w:cs="Times New Roman"/>
            <w:sz w:val="24"/>
            <w:szCs w:val="24"/>
            <w:lang w:eastAsia="ru-RU"/>
          </w:rPr>
          <w:t>.</w:t>
        </w:r>
        <w:r w:rsidR="00927988" w:rsidRPr="00227FBA">
          <w:rPr>
            <w:rStyle w:val="a4"/>
            <w:rFonts w:ascii="System" w:eastAsia="Times New Roman" w:hAnsi="System" w:cs="Times New Roman"/>
            <w:sz w:val="24"/>
            <w:szCs w:val="24"/>
            <w:lang w:val="en-US" w:eastAsia="ru-RU"/>
          </w:rPr>
          <w:t>com</w:t>
        </w:r>
        <w:r w:rsidR="00927988" w:rsidRPr="00227FBA">
          <w:rPr>
            <w:rStyle w:val="a4"/>
            <w:rFonts w:ascii="System" w:eastAsia="Times New Roman" w:hAnsi="System" w:cs="Times New Roman"/>
            <w:sz w:val="24"/>
            <w:szCs w:val="24"/>
            <w:lang w:eastAsia="ru-RU"/>
          </w:rPr>
          <w:t>/</w:t>
        </w:r>
      </w:hyperlink>
    </w:p>
    <w:p w14:paraId="6A4540CE" w14:textId="77777777" w:rsidR="00607054" w:rsidRPr="00607054" w:rsidRDefault="00607054" w:rsidP="0060705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1.3. Пользователь Веб-страницы — субъект персональных данных, физическое лицо, носитель персональных данных, чьи персональные данные переданы Оператору и/или уполномоченным сотрудникам для обработки (далее — Пользователь).</w:t>
      </w:r>
    </w:p>
    <w:p w14:paraId="7DD40DB0" w14:textId="77777777" w:rsidR="00607054" w:rsidRPr="00607054" w:rsidRDefault="00607054" w:rsidP="0060705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1.4. Оператор (Оператор персональных данных) — юридическое или физическое лицо, организующие и (или) осуществляющие обработку персональных данных, а также определяющие цели и содержание обработки персональных данных.</w:t>
      </w:r>
    </w:p>
    <w:p w14:paraId="4B1E2235" w14:textId="77777777" w:rsidR="00607054" w:rsidRPr="00607054" w:rsidRDefault="00607054" w:rsidP="0060705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1.5. Обработка персональных данных —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5E131C1A" w14:textId="77777777" w:rsidR="00607054" w:rsidRPr="00607054" w:rsidRDefault="00607054" w:rsidP="0060705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1.6. Автоматизированная обработка персональных данных — обработка персональных данных с помощью средств вычислительной техники.</w:t>
      </w:r>
    </w:p>
    <w:p w14:paraId="1E29EAE9" w14:textId="77777777" w:rsidR="00607054" w:rsidRPr="00607054" w:rsidRDefault="00607054" w:rsidP="0060705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1.7. Распространение персональных данных — любые действия, направленные на раскрытие персональных данных неопределенному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информационно-телекоммуникационных сетях или предоставление доступа к персональным данным каким-либо иным способом.</w:t>
      </w:r>
    </w:p>
    <w:p w14:paraId="4925C1D6" w14:textId="77777777" w:rsidR="00607054" w:rsidRPr="00607054" w:rsidRDefault="00607054" w:rsidP="0060705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1.8. Предоставление персональных данных — действия, направленные на раскрытие персональных данных определенному лицу или определенному кругу лиц.</w:t>
      </w:r>
    </w:p>
    <w:p w14:paraId="488A1CBD" w14:textId="77777777" w:rsidR="00607054" w:rsidRPr="00607054" w:rsidRDefault="00607054" w:rsidP="0060705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1.9. Уничтожение персональных данных — любые действия,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и/или уничтожаются материальные носители персональных данных.</w:t>
      </w:r>
    </w:p>
    <w:p w14:paraId="757D4B02" w14:textId="77777777" w:rsidR="00607054" w:rsidRPr="00607054" w:rsidRDefault="00607054" w:rsidP="0060705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2. Общие положения Политики конфиденциальности</w:t>
      </w:r>
    </w:p>
    <w:p w14:paraId="62B38F73" w14:textId="06628FAF" w:rsidR="00607054" w:rsidRPr="00927988" w:rsidRDefault="00607054" w:rsidP="0092798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lastRenderedPageBreak/>
        <w:t>2.1. Пользователь соглашается с тем, что:</w:t>
      </w: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br/>
      </w: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br/>
        <w:t>Ознакомлен с условиями настоящей Политики в полном объеме до начала регистрации на Веб-странице или до телефонного звонка в компанию.</w:t>
      </w: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br/>
      </w: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br/>
        <w:t>Начало использования Веб-страницы Оператора в любой форме означает, что Пользователь принимает все условия настоящей Политики в полном объеме без каких-либо изъятий и ограничений со стороны Пользователя.</w:t>
      </w: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br/>
      </w: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br/>
        <w:t>Если Пользователь не согласен с условиями настоящей Политики, ему следует незамедлительно прекратить любое использование Веб-страницы.</w:t>
      </w: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br/>
      </w: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br/>
        <w:t>Политика (в том числе любая из ее частей) может быть изменена Оператором без какого-либо специального уведомления и без выплаты какой-либо компенсации в связи с этим. Новая редакция Политики вступает в силу с момента ее размещения на Веб-сайте, по адресу</w:t>
      </w:r>
      <w:r w:rsidR="00927988" w:rsidRPr="00927988">
        <w:rPr>
          <w:rFonts w:ascii="System" w:eastAsia="Times New Roman" w:hAnsi="System" w:cs="Times New Roman"/>
          <w:color w:val="337AB7"/>
          <w:sz w:val="24"/>
          <w:szCs w:val="24"/>
          <w:u w:val="single"/>
          <w:lang w:eastAsia="ru-RU"/>
        </w:rPr>
        <w:t xml:space="preserve"> </w:t>
      </w:r>
      <w:hyperlink r:id="rId7" w:history="1">
        <w:r w:rsidR="00927988" w:rsidRPr="00227FBA">
          <w:rPr>
            <w:rStyle w:val="a4"/>
            <w:rFonts w:ascii="System" w:eastAsia="Times New Roman" w:hAnsi="System" w:cs="Times New Roman"/>
            <w:sz w:val="24"/>
            <w:szCs w:val="24"/>
            <w:lang w:eastAsia="ru-RU"/>
          </w:rPr>
          <w:t>https://</w:t>
        </w:r>
        <w:proofErr w:type="spellStart"/>
        <w:r w:rsidR="00927988" w:rsidRPr="00227FBA">
          <w:rPr>
            <w:rStyle w:val="a4"/>
            <w:rFonts w:ascii="System" w:eastAsia="Times New Roman" w:hAnsi="System" w:cs="Times New Roman"/>
            <w:sz w:val="24"/>
            <w:szCs w:val="24"/>
            <w:lang w:val="en-US" w:eastAsia="ru-RU"/>
          </w:rPr>
          <w:t>cvetoteka</w:t>
        </w:r>
        <w:proofErr w:type="spellEnd"/>
        <w:r w:rsidR="00927988" w:rsidRPr="00227FBA">
          <w:rPr>
            <w:rStyle w:val="a4"/>
            <w:rFonts w:ascii="System" w:eastAsia="Times New Roman" w:hAnsi="System" w:cs="Times New Roman"/>
            <w:sz w:val="24"/>
            <w:szCs w:val="24"/>
            <w:lang w:eastAsia="ru-RU"/>
          </w:rPr>
          <w:t>.</w:t>
        </w:r>
        <w:r w:rsidR="00927988" w:rsidRPr="00227FBA">
          <w:rPr>
            <w:rStyle w:val="a4"/>
            <w:rFonts w:ascii="System" w:eastAsia="Times New Roman" w:hAnsi="System" w:cs="Times New Roman"/>
            <w:sz w:val="24"/>
            <w:szCs w:val="24"/>
            <w:lang w:val="en-US" w:eastAsia="ru-RU"/>
          </w:rPr>
          <w:t>com</w:t>
        </w:r>
        <w:r w:rsidR="00927988" w:rsidRPr="00227FBA">
          <w:rPr>
            <w:rStyle w:val="a4"/>
            <w:rFonts w:ascii="System" w:eastAsia="Times New Roman" w:hAnsi="System" w:cs="Times New Roman"/>
            <w:sz w:val="24"/>
            <w:szCs w:val="24"/>
            <w:lang w:eastAsia="ru-RU"/>
          </w:rPr>
          <w:t>/</w:t>
        </w:r>
      </w:hyperlink>
      <w:r w:rsidR="00927988" w:rsidRPr="00927988">
        <w:rPr>
          <w:rFonts w:eastAsia="Times New Roman" w:cs="Times New Roman"/>
          <w:color w:val="292929"/>
          <w:sz w:val="24"/>
          <w:szCs w:val="24"/>
          <w:lang w:eastAsia="ru-RU"/>
        </w:rPr>
        <w:t xml:space="preserve"> </w:t>
      </w:r>
      <w:r w:rsidRPr="00927988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, если иное не предусмотрено новой редакцией Политики.</w:t>
      </w:r>
      <w:r w:rsidRPr="00927988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br/>
      </w:r>
      <w:r w:rsidRPr="00927988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br/>
        <w:t>При внесении изменений в Политику учитываются изменения законодательства РФ в сфере персональных данных и изменение условий и особенностей обработки персональных данных в связи с изменением внутренних процессов, информационной инфраструктуры, использованием новых информационных систем, процессов и технологий.</w:t>
      </w:r>
    </w:p>
    <w:p w14:paraId="1D931535" w14:textId="77777777" w:rsidR="00607054" w:rsidRPr="00607054" w:rsidRDefault="00607054" w:rsidP="006070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2.2. Принимая условия Политики, Пользователь выражает свое согласие на обработку Оператором данных о Пользователе в целях, предусмотренных Политикой, а также на передачу данных о Пользователе третьим лицам в случаях, перечисленных в Политике.</w:t>
      </w:r>
    </w:p>
    <w:p w14:paraId="2EA15158" w14:textId="77777777" w:rsidR="00607054" w:rsidRPr="00607054" w:rsidRDefault="00607054" w:rsidP="006070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 xml:space="preserve">2.3. Использование Пользователем Веб-страницы подтверждает его согласие с тем, что Оператор может собирать и обрабатывать данные из </w:t>
      </w:r>
      <w:proofErr w:type="spellStart"/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cookies</w:t>
      </w:r>
      <w:proofErr w:type="spellEnd"/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 xml:space="preserve"> в целях, предусмотренных Политикой, а также на передачу данных из </w:t>
      </w:r>
      <w:proofErr w:type="spellStart"/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cookies</w:t>
      </w:r>
      <w:proofErr w:type="spellEnd"/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 xml:space="preserve"> третьим лицам в случаях, перечисленных в Политике. В случае несогласия с использованием данного типа файлов, Пользователь должен соответствующим образом установить настройки своего браузера или не использовать Веб-страницу. Здесь термин «</w:t>
      </w:r>
      <w:proofErr w:type="spellStart"/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cookies</w:t>
      </w:r>
      <w:proofErr w:type="spellEnd"/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» понимается в следующем значении:</w:t>
      </w: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br/>
      </w: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br/>
      </w:r>
      <w:proofErr w:type="spellStart"/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cookie</w:t>
      </w:r>
      <w:proofErr w:type="spellEnd"/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 xml:space="preserve"> (куки) — это файлы, в которых браузер может хранить данные с посещенных Пользователем Интернет — сайтов. Обычно Интернет — сайты сохраняют </w:t>
      </w:r>
      <w:proofErr w:type="spellStart"/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cookie</w:t>
      </w:r>
      <w:proofErr w:type="spellEnd"/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 xml:space="preserve"> в браузере Пользователя, чтобы «узнавать» посетителя (например, чтобы не переспрашивать логин и пароль у Пользователя, который недавно заполнял данные на Веб-странице). Использование </w:t>
      </w:r>
      <w:proofErr w:type="spellStart"/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cookie</w:t>
      </w:r>
      <w:proofErr w:type="spellEnd"/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 xml:space="preserve"> несет определенные риски для приватности. Например, если компьютером Пользователя воспользуется посторонний человек, а в </w:t>
      </w:r>
      <w:proofErr w:type="spellStart"/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cookies</w:t>
      </w:r>
      <w:proofErr w:type="spellEnd"/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 xml:space="preserve"> хранятся различные идентификаторы Пользователя, то он сможет получить конфиденциальную информацию на Интернет — сайтах. Через </w:t>
      </w:r>
      <w:proofErr w:type="spellStart"/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cookies</w:t>
      </w:r>
      <w:proofErr w:type="spellEnd"/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 xml:space="preserve"> можно узнать, какие страницы Пользователь посещал, или выявить взаимосвязи между просмотром разных страниц.</w:t>
      </w:r>
    </w:p>
    <w:p w14:paraId="7DBA748E" w14:textId="77777777" w:rsidR="00607054" w:rsidRPr="00607054" w:rsidRDefault="00607054" w:rsidP="006070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2.4. По общему правилу Оператор не проверяет достоверность предоставляемых Пользователями персональных данных.</w:t>
      </w:r>
    </w:p>
    <w:p w14:paraId="751678BF" w14:textId="77777777" w:rsidR="00607054" w:rsidRPr="00607054" w:rsidRDefault="00607054" w:rsidP="006070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lastRenderedPageBreak/>
        <w:t>2.5. Защита персональных данных, обрабатываемых Оператором, обеспечивается реализацией правовых, организационных и технических мер, необходимых и достаточных для обеспечения требований законодательства в области защиты персональных данных.</w:t>
      </w:r>
    </w:p>
    <w:p w14:paraId="7A233FAE" w14:textId="77777777" w:rsidR="00607054" w:rsidRPr="00607054" w:rsidRDefault="00607054" w:rsidP="0060705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3. Персональные данные</w:t>
      </w:r>
    </w:p>
    <w:p w14:paraId="354EDFA3" w14:textId="77777777" w:rsidR="00607054" w:rsidRPr="00607054" w:rsidRDefault="00607054" w:rsidP="0060705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3.1. Под персональными данными понимается:</w:t>
      </w: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br/>
        <w:t>- ФИО заказчика</w:t>
      </w: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br/>
        <w:t>- ФИО получателя</w:t>
      </w: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br/>
        <w:t>- Телефон заказчика</w:t>
      </w: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br/>
        <w:t>- Телефон получателя</w:t>
      </w: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br/>
        <w:t>- Адрес доставки</w:t>
      </w: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br/>
        <w:t xml:space="preserve">- </w:t>
      </w:r>
      <w:proofErr w:type="spellStart"/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e-mail</w:t>
      </w:r>
      <w:proofErr w:type="spellEnd"/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 xml:space="preserve"> заказчика</w:t>
      </w: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br/>
      </w: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br/>
        <w:t>Персональная информация, размещаемая Пользователями о себе самостоятельно при регистрации на Веб-странице или персональная информация, размещаемая Пользователями о себе в процессе использования Веб-страницы.</w:t>
      </w: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br/>
      </w: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br/>
        <w:t>К персональной информации, полученной таким образом, относится:</w:t>
      </w: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br/>
      </w: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br/>
        <w:t>Обязательная для предоставления Веб-странице или отдельных ее функциональных возможностей информация вносится Пользователем при заполнении соответствующих полей. Иная информация предоставляется Пользователем на его усмотрение.</w:t>
      </w: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br/>
      </w: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br/>
        <w:t xml:space="preserve">Данные, автоматически передаваемые Веб-страницей в процессе их использования с помощью установленного на устройстве Пользователя программного обеспечения. В т.ч. IP-адрес, индивидуальный сетевой номер устройства (MAC-адрес, ID устройства), электронный серийный номер (IMEI, MEID), данные из </w:t>
      </w:r>
      <w:proofErr w:type="spellStart"/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cookies</w:t>
      </w:r>
      <w:proofErr w:type="spellEnd"/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, информация о браузере, операционной системе, процессоре).</w:t>
      </w:r>
    </w:p>
    <w:p w14:paraId="2DE63992" w14:textId="77777777" w:rsidR="00607054" w:rsidRPr="00607054" w:rsidRDefault="00607054" w:rsidP="0060705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3.2. Данные, дополнительно предоставляемые Пользователями по запросу Оператора в целях выполнения обязательств перед Пользователями в отношении использования Веб-страницы.</w:t>
      </w:r>
    </w:p>
    <w:p w14:paraId="743B6935" w14:textId="77777777" w:rsidR="00607054" w:rsidRPr="00607054" w:rsidRDefault="00607054" w:rsidP="0060705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4. Цели обработки персональных данных</w:t>
      </w:r>
    </w:p>
    <w:p w14:paraId="264007EC" w14:textId="77777777" w:rsidR="00607054" w:rsidRPr="00607054" w:rsidRDefault="00607054" w:rsidP="0060705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4.1. Оператор осуществляет сбор и обработку только той информации о Пользователях, в том числе их персональных данных, которая необходима для выполнения обязательств Оператора при регистрации на Веб-странице.</w:t>
      </w:r>
    </w:p>
    <w:p w14:paraId="017CB158" w14:textId="77777777" w:rsidR="00607054" w:rsidRPr="00607054" w:rsidRDefault="00607054" w:rsidP="00607054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4.2.1. Идентификации стороны в рамках отношений между Пользователем и Оператором.</w:t>
      </w:r>
    </w:p>
    <w:p w14:paraId="27AC30D2" w14:textId="77777777" w:rsidR="00607054" w:rsidRPr="00607054" w:rsidRDefault="00607054" w:rsidP="00607054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4.2.2. Предоставления Пользователям услуг с использованием Веб-странице.</w:t>
      </w:r>
    </w:p>
    <w:p w14:paraId="13D9B672" w14:textId="77777777" w:rsidR="00607054" w:rsidRPr="00607054" w:rsidRDefault="00607054" w:rsidP="00607054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4.2.3. Реагирования на обращения Пользователей в службу поддержки, информирования Пользователей о возможностях, которые доступны при регистрации на Веб-странице, направления обращений, касающихся использования Веб-страницы.</w:t>
      </w:r>
    </w:p>
    <w:p w14:paraId="2238DD57" w14:textId="77777777" w:rsidR="00607054" w:rsidRPr="00607054" w:rsidRDefault="00607054" w:rsidP="00607054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lastRenderedPageBreak/>
        <w:t>4.2.4. Выполнения маркетинговых задач, проведения статистических и иных исследований, на основе обезличенных данных.</w:t>
      </w:r>
    </w:p>
    <w:p w14:paraId="7A900AFC" w14:textId="77777777" w:rsidR="00607054" w:rsidRPr="00607054" w:rsidRDefault="00607054" w:rsidP="00607054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4.2.5. При необходимости использовать персональную информацию о Пользователе в целях, не предусмотренных настоящей Политикой, Оператор запрашивает согласие Пользователя на такие действия.</w:t>
      </w:r>
    </w:p>
    <w:p w14:paraId="03026CD5" w14:textId="77777777" w:rsidR="00607054" w:rsidRPr="00607054" w:rsidRDefault="00607054" w:rsidP="0060705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4.2. Оператор может использовать персональную информацию Пользователей для целей:</w:t>
      </w:r>
    </w:p>
    <w:p w14:paraId="0F15EC3E" w14:textId="77777777" w:rsidR="00607054" w:rsidRPr="00607054" w:rsidRDefault="00607054" w:rsidP="0060705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4.3. При необходимости использовать персональную информацию о Пользователе в целях, не предусмотренных настоящей Политикой, Оператор запрашивает согласие Пользователя на такие действия.</w:t>
      </w:r>
    </w:p>
    <w:p w14:paraId="5714B73A" w14:textId="77777777" w:rsidR="00607054" w:rsidRPr="00607054" w:rsidRDefault="00607054" w:rsidP="0060705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5. Обработка персональных данных о Пользователях</w:t>
      </w:r>
    </w:p>
    <w:p w14:paraId="50C61F76" w14:textId="77777777" w:rsidR="00607054" w:rsidRPr="00607054" w:rsidRDefault="00607054" w:rsidP="0060705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5.1. Персональная информация о Пользователях хранится в соответствии с действующим законодательством Российской Федерации.</w:t>
      </w:r>
    </w:p>
    <w:p w14:paraId="5BB1C137" w14:textId="77777777" w:rsidR="00607054" w:rsidRPr="00607054" w:rsidRDefault="00607054" w:rsidP="0060705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5.2. Персональная информация о Пользователях не передается третьим лицам, за исключением следующих случаев:</w:t>
      </w: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br/>
        <w:t>- Пользователь выразил согласие на такие действия.</w:t>
      </w: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br/>
        <w:t>- Передача предусмотрена применимым правом.</w:t>
      </w:r>
    </w:p>
    <w:p w14:paraId="4D4E4288" w14:textId="77777777" w:rsidR="00607054" w:rsidRPr="00607054" w:rsidRDefault="00607054" w:rsidP="0060705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6. Права и обязанности Пользователя</w:t>
      </w:r>
    </w:p>
    <w:p w14:paraId="4E5B364B" w14:textId="77777777" w:rsidR="00607054" w:rsidRPr="00607054" w:rsidRDefault="00607054" w:rsidP="0060705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6.1. Пользователь вправе:</w:t>
      </w: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br/>
        <w:t>- Отозвать согласие на обработку персональных данных, а также, направить требования о прекращении обработки персональных данных;</w:t>
      </w: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br/>
        <w:t>- Получать информацию, касающуюся обработки его персональных данных, за исключением случаев, предусмотренных законодательством РФ. Сведения предоставляются субъекту персональных данных Оператором в доступной форме, и в них не должны содержаться персональные данные, относящиеся к другим субъектам персональных данных, за исключением случаев, когда имеются законные основания для раскрытия таких персональных данных. Перечень информации и порядок ее получения установлен Федеральным законом «О персональных данных» от 27.07.2006 г. № 152-ФЗ;</w:t>
      </w: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br/>
        <w:t>- Требовать от Оператора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прав;</w:t>
      </w: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br/>
        <w:t>- на осуществление иных прав, предусмотренных законодательством РФ.</w:t>
      </w:r>
    </w:p>
    <w:p w14:paraId="1C3EC1C0" w14:textId="77777777" w:rsidR="00607054" w:rsidRPr="00607054" w:rsidRDefault="00607054" w:rsidP="0060705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6.2. Пользователь обязан:</w:t>
      </w: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br/>
        <w:t>- Предоставлять Оператору достоверные данные о себе;</w:t>
      </w: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br/>
        <w:t>- Сообщать Оператору об уточнении (обновлении, изменении) своих персональных данных.</w:t>
      </w:r>
    </w:p>
    <w:p w14:paraId="2E9BA8CF" w14:textId="77777777" w:rsidR="00607054" w:rsidRPr="00607054" w:rsidRDefault="00607054" w:rsidP="0060705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7. Права и обязанности Оператора персональных данных</w:t>
      </w:r>
    </w:p>
    <w:p w14:paraId="24A7E0AC" w14:textId="77777777" w:rsidR="00607054" w:rsidRPr="00607054" w:rsidRDefault="00607054" w:rsidP="0060705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7.1. Оператор вправе:</w:t>
      </w: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br/>
        <w:t>- Получать от Пользователя Веб-страницы достоверную информацию, содержащую персональные данные;</w:t>
      </w: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br/>
      </w: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lastRenderedPageBreak/>
        <w:t>- В случае отзыва Пользователя Веб-страницы согласия на обработку персональных данных, а также, направления обращения с требованием о прекращении обработки персональных данных, Оператор вправе продолжить обработку персональных данных без согласия субъекта персональных данных при наличии оснований, указанных в Законе о персональных данных;</w:t>
      </w: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br/>
        <w:t>- Самостоятельно определять состав и перечень мер, необходимых и достаточных для обеспечения выполнения обязанностей, предусмотренных Законом о персональных данных и принятыми в соответствии с ним нормативными правовыми актами, если иное не предусмотрено Федеральным законом «О персональных данных» от 27.07.2006 г. № 152-ФЗ;</w:t>
      </w:r>
    </w:p>
    <w:p w14:paraId="5762E74C" w14:textId="77777777" w:rsidR="00607054" w:rsidRPr="00607054" w:rsidRDefault="00607054" w:rsidP="0060705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7.2. Оператор обязан:</w:t>
      </w: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br/>
        <w:t>- Предоставлять Пользователю Веб-страницы по его просьбе информацию, касающуюся обработки его персональных данных;</w:t>
      </w: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br/>
        <w:t>- Организовывать обработку персональных данных в порядке, установленном законодательством РФ;</w:t>
      </w: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br/>
        <w:t>- Отвечать на обращения и запросы субъектов персональных данных и их законных представителей в соответствии с требованиями Федерального закона «О персональных данных» от 27.07.2006 г. № 152-ФЗ;</w:t>
      </w: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br/>
        <w:t>- Сообщать в уполномоченный орган по защите прав субъектов персональных данных по запросу этого органа необходимую информацию в срок, установленный законодательством РФ;</w:t>
      </w: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br/>
        <w:t>- Публиковать или иным образом обеспечивать неограниченный доступ к настоящей Политике в отношении обработки персональных данных;</w:t>
      </w: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br/>
        <w:t>- Принимать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данных;</w:t>
      </w: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br/>
        <w:t>- Прекратить передачу (распространение, предоставление, доступ) персональных данных, прекратить обработку и уничтожить персональные данные в порядке и случаях, предусмотренных Федеральным законом «О персональных данных» от 27.07.2006 г. № 152-ФЗ;</w:t>
      </w: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br/>
        <w:t>- Исполнять иные обязанности, предусмотренные Федеральным законом «О персональных данных» от 27.07.2006 г. № 152-ФЗ.</w:t>
      </w:r>
    </w:p>
    <w:p w14:paraId="08502D06" w14:textId="77777777" w:rsidR="00607054" w:rsidRPr="00607054" w:rsidRDefault="00607054" w:rsidP="0060705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8. Актуализация, исправление, удаление и уничтожение персональных данных, ответы на запросы субъектов на доступ к персональным данным</w:t>
      </w:r>
    </w:p>
    <w:p w14:paraId="06DBED90" w14:textId="77777777" w:rsidR="00607054" w:rsidRPr="00607054" w:rsidRDefault="00607054" w:rsidP="0060705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8.1. Актуализация, исправление, и удаление персональных данных осуществляется Оператором.</w:t>
      </w:r>
    </w:p>
    <w:p w14:paraId="3E35717F" w14:textId="77777777" w:rsidR="00607054" w:rsidRPr="00607054" w:rsidRDefault="00607054" w:rsidP="0060705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8.2. При получении Оператором мотивированных запросов от органов власти, если это предусмотрено законодательством, он предоставляет требуемые персональные данные в установленном объеме, порядке и сроки. Согласия Пользователей на предоставление их персональных данных в рамках таких запросов не требуется.</w:t>
      </w:r>
    </w:p>
    <w:p w14:paraId="234FFA38" w14:textId="77777777" w:rsidR="00607054" w:rsidRPr="00607054" w:rsidRDefault="00607054" w:rsidP="0060705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9. Действия Оператора персональных данных с такими данными</w:t>
      </w:r>
    </w:p>
    <w:p w14:paraId="4E3EEB18" w14:textId="77777777" w:rsidR="00607054" w:rsidRPr="00607054" w:rsidRDefault="00607054" w:rsidP="0060705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lastRenderedPageBreak/>
        <w:t>9.1. Оператор осуществляет сбор, запись, систематизацию, накопление, хранение, уточнение (обновление, изменение), использование, передачу (распространение, предоставление, доступ), обезличивание, удаление и уничтожение персональных данных.</w:t>
      </w:r>
    </w:p>
    <w:p w14:paraId="5ECDCCC3" w14:textId="77777777" w:rsidR="00607054" w:rsidRPr="00607054" w:rsidRDefault="00607054" w:rsidP="0060705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9.2. Оператор осуществляет автоматизированную обработку персональных данных с получением и/или передачей полученной информации по информационно-телекоммуникационным сетям или без таковой.</w:t>
      </w:r>
    </w:p>
    <w:p w14:paraId="183534E7" w14:textId="77777777" w:rsidR="00607054" w:rsidRPr="00607054" w:rsidRDefault="00607054" w:rsidP="0060705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10. Меры по защите информации о Пользователях</w:t>
      </w:r>
    </w:p>
    <w:p w14:paraId="4C3B3026" w14:textId="77777777" w:rsidR="00607054" w:rsidRPr="00607054" w:rsidRDefault="00607054" w:rsidP="00607054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10.1. Оператор принимает все необходимые и достаточные организационные и технические меры для защиты персональной информации о Пользователях от неправомерного или случайного доступа к ним, уничтожения, изменения, блокирования, распространения персональной информации, а также от иных неправомерных действий с ней. К этим мерам относятся, в частности, внутренняя проверка процессов сбора, хранения и обработки данных и мер безопасности, включая соответствующее шифрование и меры по обеспечению физической безопасности данных для предотвращения неавторизированного доступа к системам, в которых хранится персональная информация.</w:t>
      </w:r>
    </w:p>
    <w:p w14:paraId="15B2FE6B" w14:textId="77777777" w:rsidR="00607054" w:rsidRPr="00607054" w:rsidRDefault="00607054" w:rsidP="00607054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10.2. При обработке персональных данных Пользователей Оператор руководствуется Федеральным законом «О персональных данных» от 27.07.2006 г. № 152-ФЗ.</w:t>
      </w:r>
    </w:p>
    <w:p w14:paraId="0ED715D5" w14:textId="77777777" w:rsidR="00607054" w:rsidRPr="00607054" w:rsidRDefault="00607054" w:rsidP="00607054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10.3. Регистрация на Веб-странице доступна Пользователям старше 18 лет. Если Вам стало известно, что несовершеннолетнее лицо младше 18 лет представило персональные данные без согласия законных представителей, сообщите Оператору по адресам, указанным в п. 11.2 Политики, и он предпримет меры по удалению такой информации.</w:t>
      </w:r>
    </w:p>
    <w:p w14:paraId="6C6D4060" w14:textId="77777777" w:rsidR="00607054" w:rsidRPr="00607054" w:rsidRDefault="00607054" w:rsidP="0060705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11. Заключительные положения</w:t>
      </w:r>
    </w:p>
    <w:p w14:paraId="364BA553" w14:textId="77777777" w:rsidR="00607054" w:rsidRPr="00607054" w:rsidRDefault="00607054" w:rsidP="0060705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11.1. Вопросы, не урегулированные настоящей Политикой, регулируются действующим законодательством РФ.</w:t>
      </w:r>
    </w:p>
    <w:p w14:paraId="3F95DF7C" w14:textId="5C957761" w:rsidR="00927988" w:rsidRPr="00927988" w:rsidRDefault="00607054" w:rsidP="0060705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>11.2. Пользователи вправе направлять Оператору предложения или вопросы, касающиеся настоящей Политики, по электронному адресу</w:t>
      </w:r>
      <w:r w:rsidR="00927988" w:rsidRPr="00927988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 xml:space="preserve">: </w:t>
      </w:r>
      <w:hyperlink r:id="rId8" w:history="1">
        <w:r w:rsidR="00927988" w:rsidRPr="00227FBA">
          <w:rPr>
            <w:rStyle w:val="a4"/>
            <w:rFonts w:ascii="System" w:eastAsia="Times New Roman" w:hAnsi="System" w:cs="Times New Roman"/>
            <w:sz w:val="24"/>
            <w:szCs w:val="24"/>
            <w:lang w:val="en-US" w:eastAsia="ru-RU"/>
          </w:rPr>
          <w:t>info</w:t>
        </w:r>
        <w:r w:rsidR="00927988" w:rsidRPr="00227FBA">
          <w:rPr>
            <w:rStyle w:val="a4"/>
            <w:rFonts w:ascii="System" w:eastAsia="Times New Roman" w:hAnsi="System" w:cs="Times New Roman"/>
            <w:sz w:val="24"/>
            <w:szCs w:val="24"/>
            <w:lang w:eastAsia="ru-RU"/>
          </w:rPr>
          <w:t>@</w:t>
        </w:r>
        <w:r w:rsidR="00927988" w:rsidRPr="00227FBA">
          <w:rPr>
            <w:rStyle w:val="a4"/>
            <w:rFonts w:ascii="System" w:eastAsia="Times New Roman" w:hAnsi="System" w:cs="Times New Roman"/>
            <w:sz w:val="24"/>
            <w:szCs w:val="24"/>
            <w:lang w:val="en-US" w:eastAsia="ru-RU"/>
          </w:rPr>
          <w:t>cvetoteka</w:t>
        </w:r>
        <w:r w:rsidR="00927988" w:rsidRPr="00227FBA">
          <w:rPr>
            <w:rStyle w:val="a4"/>
            <w:rFonts w:ascii="System" w:eastAsia="Times New Roman" w:hAnsi="System" w:cs="Times New Roman"/>
            <w:sz w:val="24"/>
            <w:szCs w:val="24"/>
            <w:lang w:eastAsia="ru-RU"/>
          </w:rPr>
          <w:t>.</w:t>
        </w:r>
        <w:r w:rsidR="00927988" w:rsidRPr="00227FBA">
          <w:rPr>
            <w:rStyle w:val="a4"/>
            <w:rFonts w:ascii="System" w:eastAsia="Times New Roman" w:hAnsi="System" w:cs="Times New Roman"/>
            <w:sz w:val="24"/>
            <w:szCs w:val="24"/>
            <w:lang w:val="en-US" w:eastAsia="ru-RU"/>
          </w:rPr>
          <w:t>com</w:t>
        </w:r>
      </w:hyperlink>
    </w:p>
    <w:p w14:paraId="0F124423" w14:textId="03506DED" w:rsidR="00607054" w:rsidRPr="00607054" w:rsidRDefault="00927988" w:rsidP="0060705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</w:pPr>
      <w:r w:rsidRPr="00607054">
        <w:rPr>
          <w:rFonts w:ascii="System" w:eastAsia="Times New Roman" w:hAnsi="System" w:cs="Times New Roman"/>
          <w:color w:val="292929"/>
          <w:sz w:val="24"/>
          <w:szCs w:val="24"/>
          <w:lang w:eastAsia="ru-RU"/>
        </w:rPr>
        <w:t xml:space="preserve"> </w:t>
      </w:r>
    </w:p>
    <w:p w14:paraId="75A0AB06" w14:textId="77777777" w:rsidR="00CD0ADC" w:rsidRDefault="00CD0ADC"/>
    <w:sectPr w:rsidR="00CD0A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ystem">
    <w:altName w:val="Calibri"/>
    <w:panose1 w:val="000000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F4B51"/>
    <w:multiLevelType w:val="multilevel"/>
    <w:tmpl w:val="737CE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3215C9"/>
    <w:multiLevelType w:val="multilevel"/>
    <w:tmpl w:val="05C83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217BA6"/>
    <w:multiLevelType w:val="multilevel"/>
    <w:tmpl w:val="DEB2E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652617"/>
    <w:multiLevelType w:val="multilevel"/>
    <w:tmpl w:val="E2963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D11428"/>
    <w:multiLevelType w:val="multilevel"/>
    <w:tmpl w:val="E618B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3A719E"/>
    <w:multiLevelType w:val="multilevel"/>
    <w:tmpl w:val="1E228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7B380B"/>
    <w:multiLevelType w:val="multilevel"/>
    <w:tmpl w:val="97669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6662C3"/>
    <w:multiLevelType w:val="multilevel"/>
    <w:tmpl w:val="5DB8C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6505DA"/>
    <w:multiLevelType w:val="multilevel"/>
    <w:tmpl w:val="6CD6C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7331FE"/>
    <w:multiLevelType w:val="multilevel"/>
    <w:tmpl w:val="4F8C3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005029"/>
    <w:multiLevelType w:val="multilevel"/>
    <w:tmpl w:val="E54EA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0"/>
  </w:num>
  <w:num w:numId="3">
    <w:abstractNumId w:val="1"/>
  </w:num>
  <w:num w:numId="4">
    <w:abstractNumId w:val="8"/>
  </w:num>
  <w:num w:numId="5">
    <w:abstractNumId w:val="0"/>
  </w:num>
  <w:num w:numId="6">
    <w:abstractNumId w:val="7"/>
  </w:num>
  <w:num w:numId="7">
    <w:abstractNumId w:val="4"/>
  </w:num>
  <w:num w:numId="8">
    <w:abstractNumId w:val="9"/>
  </w:num>
  <w:num w:numId="9">
    <w:abstractNumId w:val="2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ADC"/>
    <w:rsid w:val="00607054"/>
    <w:rsid w:val="00927988"/>
    <w:rsid w:val="00CD0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598A4"/>
  <w15:chartTrackingRefBased/>
  <w15:docId w15:val="{1B70490B-B55F-458C-B729-C9EA87F9F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ru-RU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0705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705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070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7054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9279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91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vetoteka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vetoteka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vetoteka.com/" TargetMode="External"/><Relationship Id="rId5" Type="http://schemas.openxmlformats.org/officeDocument/2006/relationships/hyperlink" Target="https://cvetoteka.com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2160</Words>
  <Characters>12313</Characters>
  <Application>Microsoft Office Word</Application>
  <DocSecurity>0</DocSecurity>
  <Lines>102</Lines>
  <Paragraphs>28</Paragraphs>
  <ScaleCrop>false</ScaleCrop>
  <Company/>
  <LinksUpToDate>false</LinksUpToDate>
  <CharactersWithSpaces>14445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Евгений</cp:lastModifiedBy>
  <cp:revision>5</cp:revision>
  <dcterms:created xsi:type="dcterms:W3CDTF">2025-07-06T15:52:00Z</dcterms:created>
  <dcterms:modified xsi:type="dcterms:W3CDTF">2025-07-06T16:38:00Z</dcterms:modified>
</cp:coreProperties>
</file>