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EF528" w14:textId="77777777" w:rsidR="002C1594" w:rsidRPr="002C1594" w:rsidRDefault="002C1594" w:rsidP="002C1594">
      <w:pPr>
        <w:shd w:val="clear" w:color="auto" w:fill="FFFFFF"/>
        <w:spacing w:after="0" w:line="600" w:lineRule="atLeast"/>
        <w:rPr>
          <w:rFonts w:ascii="System" w:eastAsia="Times New Roman" w:hAnsi="System" w:cs="Times New Roman"/>
          <w:color w:val="292929"/>
          <w:spacing w:val="-3"/>
          <w:sz w:val="56"/>
          <w:szCs w:val="56"/>
          <w:lang w:eastAsia="ru-RU"/>
        </w:rPr>
      </w:pPr>
      <w:r w:rsidRPr="002C1594">
        <w:rPr>
          <w:rFonts w:ascii="System" w:eastAsia="Times New Roman" w:hAnsi="System" w:cs="Times New Roman"/>
          <w:color w:val="292929"/>
          <w:spacing w:val="-3"/>
          <w:sz w:val="56"/>
          <w:szCs w:val="56"/>
          <w:lang w:eastAsia="ru-RU"/>
        </w:rPr>
        <w:t>Публичная оферта о заключении договора об оказании услуг</w:t>
      </w:r>
    </w:p>
    <w:p w14:paraId="241FDB78" w14:textId="77777777" w:rsidR="002C1594" w:rsidRPr="002C1594" w:rsidRDefault="002C1594" w:rsidP="002C1594">
      <w:pPr>
        <w:shd w:val="clear" w:color="auto" w:fill="FFFFFF"/>
        <w:spacing w:before="300" w:after="150" w:line="240" w:lineRule="auto"/>
        <w:outlineLvl w:val="1"/>
        <w:rPr>
          <w:rFonts w:ascii="System" w:eastAsia="Times New Roman" w:hAnsi="System" w:cs="Times New Roman"/>
          <w:color w:val="383838"/>
          <w:sz w:val="45"/>
          <w:szCs w:val="45"/>
          <w:lang w:eastAsia="ru-RU"/>
        </w:rPr>
      </w:pPr>
      <w:r w:rsidRPr="002C1594">
        <w:rPr>
          <w:rFonts w:ascii="System" w:eastAsia="Times New Roman" w:hAnsi="System" w:cs="Times New Roman"/>
          <w:color w:val="383838"/>
          <w:sz w:val="45"/>
          <w:szCs w:val="45"/>
          <w:lang w:eastAsia="ru-RU"/>
        </w:rPr>
        <w:t>1. Общие положения</w:t>
      </w:r>
    </w:p>
    <w:p w14:paraId="75335F8F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В настоящей Публичной оферте содержатся условия заключения Договора об оказании услуг (далее по тексту - «Договор об оказании услуг» и/или «Договор»). Настоящей офертой признается предложение, 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Договор с адресатом, которым будет принято предложение.</w:t>
      </w:r>
    </w:p>
    <w:p w14:paraId="4EE5F067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Совершение указанных в настоящей Оферте действий является подтверждением согласия обеих Сторон заключить Договор об оказании услуг на условиях, в порядке и объеме, изложенных в настоящей Оферте.</w:t>
      </w:r>
    </w:p>
    <w:p w14:paraId="66447835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Нижеизложенный текст Публичной оферты является официальным публичным предложением Исполнителя, адресованный заинтересованному кругу лиц заключить Договор об оказании услуг в соответствии с положениями пункта 2 статьи 437 Гражданского кодекса РФ.</w:t>
      </w:r>
    </w:p>
    <w:p w14:paraId="6BC46C75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Договор об оказании услуг считается заключенным и приобретает силу с момента совершения Сторонами действий, предусмотренных в настоящей Оферте, и, означающих безоговорочное, а также полное принятие всех условий настоящей Оферты без каких-либо изъятий или ограничений на условиях присоединения.</w:t>
      </w:r>
    </w:p>
    <w:p w14:paraId="6981B139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b/>
          <w:bCs/>
          <w:color w:val="383838"/>
          <w:sz w:val="24"/>
          <w:szCs w:val="24"/>
          <w:lang w:eastAsia="ru-RU"/>
        </w:rPr>
        <w:t>Термины и определения:</w:t>
      </w:r>
    </w:p>
    <w:p w14:paraId="2F78C720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b/>
          <w:bCs/>
          <w:color w:val="383838"/>
          <w:sz w:val="24"/>
          <w:szCs w:val="24"/>
          <w:lang w:eastAsia="ru-RU"/>
        </w:rPr>
        <w:t>Договор</w:t>
      </w: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 – текст настоящей Оферты с Приложениями, являющимися неотъемлемой частью настоящей Оферты, акцептованный Заказчиком путем совершения конклюдентных действий, предусмотренных настоящей Офертой.</w:t>
      </w:r>
    </w:p>
    <w:p w14:paraId="477BF449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b/>
          <w:bCs/>
          <w:color w:val="383838"/>
          <w:sz w:val="24"/>
          <w:szCs w:val="24"/>
          <w:lang w:eastAsia="ru-RU"/>
        </w:rPr>
        <w:t>Конклюдентные действия</w:t>
      </w: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 — это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</w:t>
      </w:r>
    </w:p>
    <w:p w14:paraId="7957704E" w14:textId="1BCCFF38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b/>
          <w:bCs/>
          <w:color w:val="383838"/>
          <w:sz w:val="24"/>
          <w:szCs w:val="24"/>
          <w:lang w:eastAsia="ru-RU"/>
        </w:rPr>
        <w:t>Сайт Исполнителя в сети «Интернет»</w:t>
      </w: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 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 </w:t>
      </w:r>
      <w:hyperlink r:id="rId5" w:history="1">
        <w:r w:rsidR="00C83518" w:rsidRPr="00BA75A8">
          <w:rPr>
            <w:rStyle w:val="a4"/>
            <w:rFonts w:ascii="System" w:eastAsia="Times New Roman" w:hAnsi="System" w:cs="Times New Roman"/>
            <w:sz w:val="24"/>
            <w:szCs w:val="24"/>
            <w:lang w:eastAsia="ru-RU"/>
          </w:rPr>
          <w:t>https://</w:t>
        </w:r>
        <w:r w:rsidR="00C83518" w:rsidRPr="00BA75A8">
          <w:rPr>
            <w:rStyle w:val="a4"/>
            <w:rFonts w:eastAsia="Times New Roman" w:cs="Times New Roman"/>
            <w:sz w:val="24"/>
            <w:szCs w:val="24"/>
            <w:lang w:val="en-US" w:eastAsia="ru-RU"/>
          </w:rPr>
          <w:t>cvetoteka</w:t>
        </w:r>
        <w:r w:rsidR="00C83518" w:rsidRPr="00BA75A8">
          <w:rPr>
            <w:rStyle w:val="a4"/>
            <w:rFonts w:eastAsia="Times New Roman" w:cs="Times New Roman"/>
            <w:sz w:val="24"/>
            <w:szCs w:val="24"/>
            <w:lang w:eastAsia="ru-RU"/>
          </w:rPr>
          <w:t>.</w:t>
        </w:r>
        <w:r w:rsidR="00C83518" w:rsidRPr="00BA75A8">
          <w:rPr>
            <w:rStyle w:val="a4"/>
            <w:rFonts w:eastAsia="Times New Roman" w:cs="Times New Roman"/>
            <w:sz w:val="24"/>
            <w:szCs w:val="24"/>
            <w:lang w:val="en-US" w:eastAsia="ru-RU"/>
          </w:rPr>
          <w:t>com</w:t>
        </w:r>
        <w:r w:rsidR="00C83518" w:rsidRPr="00BA75A8">
          <w:rPr>
            <w:rStyle w:val="a4"/>
            <w:rFonts w:ascii="System" w:eastAsia="Times New Roman" w:hAnsi="System" w:cs="Times New Roman"/>
            <w:sz w:val="24"/>
            <w:szCs w:val="24"/>
            <w:lang w:eastAsia="ru-RU"/>
          </w:rPr>
          <w:t>/</w:t>
        </w:r>
      </w:hyperlink>
    </w:p>
    <w:p w14:paraId="2A7C4DBC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b/>
          <w:bCs/>
          <w:color w:val="383838"/>
          <w:sz w:val="24"/>
          <w:szCs w:val="24"/>
          <w:lang w:eastAsia="ru-RU"/>
        </w:rPr>
        <w:t>Стороны Договора (Стороны)</w:t>
      </w: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 – Исполнитель и Заказчик.</w:t>
      </w:r>
    </w:p>
    <w:p w14:paraId="7DBEE043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b/>
          <w:bCs/>
          <w:color w:val="383838"/>
          <w:sz w:val="24"/>
          <w:szCs w:val="24"/>
          <w:lang w:eastAsia="ru-RU"/>
        </w:rPr>
        <w:t>Услуга</w:t>
      </w: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 – услуга, оказываемая Исполнителем Заказчику в порядке и на условиях, установленных настоящей Офертой.</w:t>
      </w:r>
    </w:p>
    <w:p w14:paraId="1EAE68AC" w14:textId="77777777" w:rsidR="002C1594" w:rsidRPr="002C1594" w:rsidRDefault="002C1594" w:rsidP="002C1594">
      <w:pPr>
        <w:shd w:val="clear" w:color="auto" w:fill="FFFFFF"/>
        <w:spacing w:before="300" w:after="150" w:line="240" w:lineRule="auto"/>
        <w:outlineLvl w:val="1"/>
        <w:rPr>
          <w:rFonts w:ascii="System" w:eastAsia="Times New Roman" w:hAnsi="System" w:cs="Times New Roman"/>
          <w:color w:val="383838"/>
          <w:sz w:val="45"/>
          <w:szCs w:val="45"/>
          <w:lang w:eastAsia="ru-RU"/>
        </w:rPr>
      </w:pPr>
      <w:r w:rsidRPr="002C1594">
        <w:rPr>
          <w:rFonts w:ascii="System" w:eastAsia="Times New Roman" w:hAnsi="System" w:cs="Times New Roman"/>
          <w:color w:val="383838"/>
          <w:sz w:val="45"/>
          <w:szCs w:val="45"/>
          <w:lang w:eastAsia="ru-RU"/>
        </w:rPr>
        <w:t>2. Предмет Договора</w:t>
      </w:r>
    </w:p>
    <w:p w14:paraId="23F24B8E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2.1. Исполнитель обязуется оказать Заказчику Услуги, а Заказчик обязуется оплатить их в размере, порядке и сроки, установленные настоящим Договором.</w:t>
      </w:r>
    </w:p>
    <w:p w14:paraId="21493B7D" w14:textId="3ABD25A1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lastRenderedPageBreak/>
        <w:t>2.2. Наименование, количество, порядок и иные условия оказания Услуг определяются на основании сведений Исполнителя при оформлении заявки Заказчиком, либо устанавливаются на сайте Исполнителя в сети «Интернет» </w:t>
      </w:r>
      <w:hyperlink r:id="rId6" w:history="1">
        <w:r w:rsidR="00C83518" w:rsidRPr="00BA75A8">
          <w:rPr>
            <w:rStyle w:val="a4"/>
            <w:rFonts w:ascii="System" w:eastAsia="Times New Roman" w:hAnsi="System" w:cs="Times New Roman"/>
            <w:sz w:val="24"/>
            <w:szCs w:val="24"/>
            <w:lang w:eastAsia="ru-RU"/>
          </w:rPr>
          <w:t>https://</w:t>
        </w:r>
        <w:r w:rsidR="00C83518" w:rsidRPr="00BA75A8">
          <w:rPr>
            <w:rStyle w:val="a4"/>
            <w:rFonts w:ascii="System" w:eastAsia="Times New Roman" w:hAnsi="System" w:cs="Times New Roman"/>
            <w:sz w:val="24"/>
            <w:szCs w:val="24"/>
            <w:lang w:val="en-US" w:eastAsia="ru-RU"/>
          </w:rPr>
          <w:t>cvetoteka</w:t>
        </w:r>
        <w:r w:rsidR="00C83518" w:rsidRPr="00BA75A8">
          <w:rPr>
            <w:rStyle w:val="a4"/>
            <w:rFonts w:ascii="System" w:eastAsia="Times New Roman" w:hAnsi="System" w:cs="Times New Roman"/>
            <w:sz w:val="24"/>
            <w:szCs w:val="24"/>
            <w:lang w:eastAsia="ru-RU"/>
          </w:rPr>
          <w:t>.</w:t>
        </w:r>
        <w:r w:rsidR="00C83518" w:rsidRPr="00BA75A8">
          <w:rPr>
            <w:rStyle w:val="a4"/>
            <w:rFonts w:ascii="System" w:eastAsia="Times New Roman" w:hAnsi="System" w:cs="Times New Roman"/>
            <w:sz w:val="24"/>
            <w:szCs w:val="24"/>
            <w:lang w:val="en-US" w:eastAsia="ru-RU"/>
          </w:rPr>
          <w:t>com</w:t>
        </w:r>
        <w:r w:rsidR="00C83518" w:rsidRPr="00BA75A8">
          <w:rPr>
            <w:rStyle w:val="a4"/>
            <w:rFonts w:ascii="System" w:eastAsia="Times New Roman" w:hAnsi="System" w:cs="Times New Roman"/>
            <w:sz w:val="24"/>
            <w:szCs w:val="24"/>
            <w:lang w:eastAsia="ru-RU"/>
          </w:rPr>
          <w:t>/</w:t>
        </w:r>
      </w:hyperlink>
    </w:p>
    <w:p w14:paraId="117BE708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2.3. Исполнитель оказывает Услуги по настоящему Договору лично, либо с привлечением третьих лиц, при этом за действия третьих лиц Исполнитель отвечает перед Заказчиком как за свои собственные.</w:t>
      </w:r>
    </w:p>
    <w:p w14:paraId="595ACF5C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2.4. Договор заключается путем акцепта настоящей Оферты через совершение конклюдентных действий, выраженных в:</w:t>
      </w:r>
    </w:p>
    <w:p w14:paraId="0BD1D1C5" w14:textId="77777777" w:rsidR="002C1594" w:rsidRPr="002C1594" w:rsidRDefault="002C1594" w:rsidP="002C159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действиях, связанных с регистрацией учетной записи на Сайте Исполнителя в сети «Интернет» при наличии необходимости регистрации учетной записи;</w:t>
      </w:r>
    </w:p>
    <w:p w14:paraId="0B6921C6" w14:textId="77777777" w:rsidR="002C1594" w:rsidRPr="002C1594" w:rsidRDefault="002C1594" w:rsidP="002C159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оформлении и направлении Заказчиком заявки в адрес Исполнителя для оказания Услуг;</w:t>
      </w:r>
    </w:p>
    <w:p w14:paraId="5B416D0A" w14:textId="77777777" w:rsidR="002C1594" w:rsidRPr="002C1594" w:rsidRDefault="002C1594" w:rsidP="002C159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действиях, связанных с оплатой Услуг Заказчиком;</w:t>
      </w:r>
    </w:p>
    <w:p w14:paraId="7800F6BD" w14:textId="77777777" w:rsidR="002C1594" w:rsidRPr="002C1594" w:rsidRDefault="002C1594" w:rsidP="002C159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действиях, связанных с оказанием Услуг Исполнителем.</w:t>
      </w:r>
    </w:p>
    <w:p w14:paraId="5806B642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Данный перечень неисчерпывающий, могут быть и другие действия, которые ясно выражают намерение лица принять предложение контрагента.</w:t>
      </w:r>
    </w:p>
    <w:p w14:paraId="148AD6B9" w14:textId="77777777" w:rsidR="002C1594" w:rsidRPr="002C1594" w:rsidRDefault="002C1594" w:rsidP="002C1594">
      <w:pPr>
        <w:shd w:val="clear" w:color="auto" w:fill="FFFFFF"/>
        <w:spacing w:before="300" w:after="150" w:line="240" w:lineRule="auto"/>
        <w:outlineLvl w:val="1"/>
        <w:rPr>
          <w:rFonts w:ascii="System" w:eastAsia="Times New Roman" w:hAnsi="System" w:cs="Times New Roman"/>
          <w:color w:val="383838"/>
          <w:sz w:val="45"/>
          <w:szCs w:val="45"/>
          <w:lang w:eastAsia="ru-RU"/>
        </w:rPr>
      </w:pPr>
      <w:r w:rsidRPr="002C1594">
        <w:rPr>
          <w:rFonts w:ascii="System" w:eastAsia="Times New Roman" w:hAnsi="System" w:cs="Times New Roman"/>
          <w:color w:val="383838"/>
          <w:sz w:val="45"/>
          <w:szCs w:val="45"/>
          <w:lang w:eastAsia="ru-RU"/>
        </w:rPr>
        <w:t>3. Права и обязанности Сторон</w:t>
      </w:r>
    </w:p>
    <w:p w14:paraId="2D5C3B65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3.1. </w:t>
      </w:r>
      <w:r w:rsidRPr="002C1594">
        <w:rPr>
          <w:rFonts w:ascii="System" w:eastAsia="Times New Roman" w:hAnsi="System" w:cs="Times New Roman"/>
          <w:b/>
          <w:bCs/>
          <w:color w:val="383838"/>
          <w:sz w:val="24"/>
          <w:szCs w:val="24"/>
          <w:lang w:eastAsia="ru-RU"/>
        </w:rPr>
        <w:t>Права и обязанности Исполнителя:</w:t>
      </w: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br/>
        <w:t>3.1.1. Исполнитель обязуется оказать Услуги в соответствии с положениями настоящего Договора, в сроки и объеме, указанные в настоящем Договоре и (или) в порядке, указанном на Сайте Исполнителя.</w:t>
      </w: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br/>
        <w:t>3.1.2. Исполнитель обязуется предоставлять Заказчику доступ к разделам Сайта, необходимым для получения информации, согласно пункту 2.1. Договора.</w:t>
      </w: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br/>
        <w:t>3.1.3. Исполнитель несет ответственность за хранение и обработку персональных данных Заказчика, обеспечивает сохранение конфиденциальности этих данных и использует их исключительно для качественного оказания Услуг Заказчику.</w:t>
      </w: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br/>
        <w:t>3.1.4. Исполнитель оставляет за собой право изменять сроки (период) оказания Услуг и условия настоящей Оферты в одностороннем порядке без предварительного уведомления Заказчика, публикуя указанные изменения на Сайте Исполнителя в сети «Интернет».</w:t>
      </w: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br/>
        <w:t>При этом новые / измененные условия, указываемые на Сайте, действуют только в отношении вновь заключаемых Договоров.</w:t>
      </w:r>
    </w:p>
    <w:p w14:paraId="465F5068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3.2. </w:t>
      </w:r>
      <w:r w:rsidRPr="002C1594">
        <w:rPr>
          <w:rFonts w:ascii="System" w:eastAsia="Times New Roman" w:hAnsi="System" w:cs="Times New Roman"/>
          <w:b/>
          <w:bCs/>
          <w:color w:val="383838"/>
          <w:sz w:val="24"/>
          <w:szCs w:val="24"/>
          <w:lang w:eastAsia="ru-RU"/>
        </w:rPr>
        <w:t>Права и обязанности Заказчика:</w:t>
      </w: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br/>
        <w:t>3.2.1. Заказчик обязан предоставлять достоверную информацию о себе при получении соответствующих Услуг.</w:t>
      </w: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br/>
        <w:t>3.2.2. Заказчик обязуется не воспроизводить, не повторять, не копировать, не продавать, а также не использовать в каких бы то ни было целях информацию и материалы, ставшие ему доступными в связи с оказанием Услуг, за исключением личного использования непосредственно самим Заказчиком без предоставления в какой-либо форме доступа каким-либо третьим лицам.</w:t>
      </w: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br/>
        <w:t>3.2.3. Заказчик обязуется принять Услуги, оказанные Исполнителем;</w:t>
      </w: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br/>
        <w:t xml:space="preserve">3.2.4. Заказчик вправе потребовать от Исполнителя вернуть денежные средства за </w:t>
      </w:r>
      <w:proofErr w:type="spellStart"/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неоказанные</w:t>
      </w:r>
      <w:proofErr w:type="spellEnd"/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 xml:space="preserve"> услуги, некачественно оказанные услуги, услуги, оказанные с нарушением </w:t>
      </w: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lastRenderedPageBreak/>
        <w:t>сроков оказания, а также, если Заказчик решил отказаться от услуг по причинам, не связанным с нарушением обязательств со стороны Исполнителя, исключительно по основаниям, предусмотренным действующим законодательством Российской Федерации.</w:t>
      </w: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br/>
        <w:t>3.2.5. Заказчик гарантирует, что все условия Договора ему понятны; Заказчик принимает условия без оговорок, а также в полном объеме.</w:t>
      </w:r>
    </w:p>
    <w:p w14:paraId="519C80E5" w14:textId="77777777" w:rsidR="002C1594" w:rsidRPr="002C1594" w:rsidRDefault="002C1594" w:rsidP="002C1594">
      <w:pPr>
        <w:shd w:val="clear" w:color="auto" w:fill="FFFFFF"/>
        <w:spacing w:before="300" w:after="150" w:line="240" w:lineRule="auto"/>
        <w:outlineLvl w:val="1"/>
        <w:rPr>
          <w:rFonts w:ascii="System" w:eastAsia="Times New Roman" w:hAnsi="System" w:cs="Times New Roman"/>
          <w:color w:val="383838"/>
          <w:sz w:val="45"/>
          <w:szCs w:val="45"/>
          <w:lang w:eastAsia="ru-RU"/>
        </w:rPr>
      </w:pPr>
      <w:r w:rsidRPr="002C1594">
        <w:rPr>
          <w:rFonts w:ascii="System" w:eastAsia="Times New Roman" w:hAnsi="System" w:cs="Times New Roman"/>
          <w:color w:val="383838"/>
          <w:sz w:val="45"/>
          <w:szCs w:val="45"/>
          <w:lang w:eastAsia="ru-RU"/>
        </w:rPr>
        <w:t>4. Цена и порядок расчетов</w:t>
      </w:r>
    </w:p>
    <w:p w14:paraId="7C09A63B" w14:textId="4343AC4A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4.1. Стоимость услуг Исполнителя, оказываемых Заказчиком и порядок их оплаты, определяются на основании сведений Исполнителя при оформлении заявки Заказчиком либо устанавливаются на Сайте Исполнителя в сети «Интернет»: </w:t>
      </w:r>
      <w:hyperlink r:id="rId7" w:history="1">
        <w:r w:rsidR="00C83518" w:rsidRPr="00BA75A8">
          <w:rPr>
            <w:rStyle w:val="a4"/>
            <w:rFonts w:ascii="System" w:eastAsia="Times New Roman" w:hAnsi="System" w:cs="Times New Roman"/>
            <w:sz w:val="24"/>
            <w:szCs w:val="24"/>
            <w:lang w:eastAsia="ru-RU"/>
          </w:rPr>
          <w:t>https://</w:t>
        </w:r>
        <w:r w:rsidR="00C83518" w:rsidRPr="00BA75A8">
          <w:rPr>
            <w:rStyle w:val="a4"/>
            <w:rFonts w:ascii="System" w:eastAsia="Times New Roman" w:hAnsi="System" w:cs="Times New Roman"/>
            <w:sz w:val="24"/>
            <w:szCs w:val="24"/>
            <w:lang w:val="en-US" w:eastAsia="ru-RU"/>
          </w:rPr>
          <w:t>cvetoteka</w:t>
        </w:r>
        <w:r w:rsidR="00C83518" w:rsidRPr="00BA75A8">
          <w:rPr>
            <w:rStyle w:val="a4"/>
            <w:rFonts w:ascii="System" w:eastAsia="Times New Roman" w:hAnsi="System" w:cs="Times New Roman"/>
            <w:sz w:val="24"/>
            <w:szCs w:val="24"/>
            <w:lang w:eastAsia="ru-RU"/>
          </w:rPr>
          <w:t>.</w:t>
        </w:r>
        <w:r w:rsidR="00C83518" w:rsidRPr="00BA75A8">
          <w:rPr>
            <w:rStyle w:val="a4"/>
            <w:rFonts w:ascii="System" w:eastAsia="Times New Roman" w:hAnsi="System" w:cs="Times New Roman"/>
            <w:sz w:val="24"/>
            <w:szCs w:val="24"/>
            <w:lang w:val="en-US" w:eastAsia="ru-RU"/>
          </w:rPr>
          <w:t>com</w:t>
        </w:r>
        <w:r w:rsidR="00C83518" w:rsidRPr="00BA75A8">
          <w:rPr>
            <w:rStyle w:val="a4"/>
            <w:rFonts w:ascii="System" w:eastAsia="Times New Roman" w:hAnsi="System" w:cs="Times New Roman"/>
            <w:sz w:val="24"/>
            <w:szCs w:val="24"/>
            <w:lang w:eastAsia="ru-RU"/>
          </w:rPr>
          <w:t>/</w:t>
        </w:r>
      </w:hyperlink>
    </w:p>
    <w:p w14:paraId="193B2BDC" w14:textId="77777777" w:rsidR="002C1594" w:rsidRPr="0052390F" w:rsidRDefault="002C1594" w:rsidP="002C1594">
      <w:pPr>
        <w:shd w:val="clear" w:color="auto" w:fill="FFFFFF"/>
        <w:spacing w:after="150" w:line="240" w:lineRule="auto"/>
        <w:rPr>
          <w:rFonts w:eastAsia="Times New Roman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4.2. Все расчеты по Договору производятся в безналичном порядке.</w:t>
      </w:r>
    </w:p>
    <w:p w14:paraId="0E0E454E" w14:textId="77777777" w:rsidR="002C1594" w:rsidRPr="002C1594" w:rsidRDefault="002C1594" w:rsidP="002C1594">
      <w:pPr>
        <w:shd w:val="clear" w:color="auto" w:fill="FFFFFF"/>
        <w:spacing w:before="300" w:after="150" w:line="240" w:lineRule="auto"/>
        <w:outlineLvl w:val="1"/>
        <w:rPr>
          <w:rFonts w:ascii="System" w:eastAsia="Times New Roman" w:hAnsi="System" w:cs="Times New Roman"/>
          <w:color w:val="383838"/>
          <w:sz w:val="45"/>
          <w:szCs w:val="45"/>
          <w:lang w:eastAsia="ru-RU"/>
        </w:rPr>
      </w:pPr>
      <w:r w:rsidRPr="002C1594">
        <w:rPr>
          <w:rFonts w:ascii="System" w:eastAsia="Times New Roman" w:hAnsi="System" w:cs="Times New Roman"/>
          <w:color w:val="383838"/>
          <w:sz w:val="45"/>
          <w:szCs w:val="45"/>
          <w:lang w:eastAsia="ru-RU"/>
        </w:rPr>
        <w:t>5. Конфиденциальность и безопасность</w:t>
      </w:r>
    </w:p>
    <w:p w14:paraId="54858585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5.1. При реализации настоящего Договора Стороны обеспечивают конфиденциальность и безопасность персональных данных в соответствии с актуальной редакцией ФЗ от 27.07.2006 г. № 152-ФЗ «О персональных данных» и ФЗ от 27.07.2006 г. № 149-ФЗ «Об информации, информационных технологиях и о защите информации».</w:t>
      </w:r>
    </w:p>
    <w:p w14:paraId="21602466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5.2. 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006111CF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5.3. Под конфиденциальной информацией понимается любая информация, передаваемая Исполнителем и Заказчиком в процессе реализации Договора и подлежащая защите, исключения указаны ниже.</w:t>
      </w:r>
    </w:p>
    <w:p w14:paraId="26F4E0E2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5.4. Такая информация может содержаться в предоставляемых Исполнителю локальных нормативных актах, договорах, письмах, отчетах, аналитических материалах, результатах исследований, схемах, графиках, спецификациях и других документах, оформленных как на бумажных, так и на электронных носителях.</w:t>
      </w:r>
    </w:p>
    <w:p w14:paraId="1B63F7CD" w14:textId="77777777" w:rsidR="002C1594" w:rsidRPr="002C1594" w:rsidRDefault="002C1594" w:rsidP="002C1594">
      <w:pPr>
        <w:shd w:val="clear" w:color="auto" w:fill="FFFFFF"/>
        <w:spacing w:before="300" w:after="150" w:line="240" w:lineRule="auto"/>
        <w:outlineLvl w:val="1"/>
        <w:rPr>
          <w:rFonts w:ascii="System" w:eastAsia="Times New Roman" w:hAnsi="System" w:cs="Times New Roman"/>
          <w:color w:val="383838"/>
          <w:sz w:val="45"/>
          <w:szCs w:val="45"/>
          <w:lang w:eastAsia="ru-RU"/>
        </w:rPr>
      </w:pPr>
      <w:r w:rsidRPr="002C1594">
        <w:rPr>
          <w:rFonts w:ascii="System" w:eastAsia="Times New Roman" w:hAnsi="System" w:cs="Times New Roman"/>
          <w:color w:val="383838"/>
          <w:sz w:val="45"/>
          <w:szCs w:val="45"/>
          <w:lang w:eastAsia="ru-RU"/>
        </w:rPr>
        <w:t>6. Форс-мажор</w:t>
      </w:r>
    </w:p>
    <w:p w14:paraId="65263016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6.1.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 запретные действия властей, эпидемии, блокада, эмбарго, землетрясения, наводнения, пожары или другие стихийные бедствия.</w:t>
      </w:r>
    </w:p>
    <w:p w14:paraId="050FBA2D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6.2. В случае наступления этих обстоятельств Сторона обязана в течение 30 (Тридцати) рабочих дней уведомить об этом другую Сторону.</w:t>
      </w:r>
    </w:p>
    <w:p w14:paraId="4765FF54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6.3. 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</w:t>
      </w:r>
    </w:p>
    <w:p w14:paraId="2F010F16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lastRenderedPageBreak/>
        <w:t>6.4. Если обстоятельства непреодолимой силы продолжают действовать более 60 (Шестидесяти) рабочих дней, то каждая Сторона вправе отказаться от настоящего Договора в одностороннем порядке.</w:t>
      </w:r>
    </w:p>
    <w:p w14:paraId="56AC831A" w14:textId="77777777" w:rsidR="002C1594" w:rsidRPr="002C1594" w:rsidRDefault="002C1594" w:rsidP="002C1594">
      <w:pPr>
        <w:shd w:val="clear" w:color="auto" w:fill="FFFFFF"/>
        <w:spacing w:before="300" w:after="150" w:line="240" w:lineRule="auto"/>
        <w:outlineLvl w:val="1"/>
        <w:rPr>
          <w:rFonts w:ascii="System" w:eastAsia="Times New Roman" w:hAnsi="System" w:cs="Times New Roman"/>
          <w:color w:val="383838"/>
          <w:sz w:val="45"/>
          <w:szCs w:val="45"/>
          <w:lang w:eastAsia="ru-RU"/>
        </w:rPr>
      </w:pPr>
      <w:r w:rsidRPr="002C1594">
        <w:rPr>
          <w:rFonts w:ascii="System" w:eastAsia="Times New Roman" w:hAnsi="System" w:cs="Times New Roman"/>
          <w:color w:val="383838"/>
          <w:sz w:val="45"/>
          <w:szCs w:val="45"/>
          <w:lang w:eastAsia="ru-RU"/>
        </w:rPr>
        <w:t>7. Ответственность Сторон</w:t>
      </w:r>
    </w:p>
    <w:p w14:paraId="332E5A8E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7.1. В случае неисполнения и/или ненадлежащего исполнения своих обязательств по Договору, Стороны несут ответственность в соответствии с условиями настоящей Оферты.</w:t>
      </w:r>
    </w:p>
    <w:p w14:paraId="1454D8D3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7.2. Исполнитель не несет ответственности за неисполнение и/или ненадлежащее исполнение обязательств по Договору, если такое неисполнение и/или ненадлежащее исполнение произошло по вине Заказчика.</w:t>
      </w:r>
    </w:p>
    <w:p w14:paraId="160EC4F6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7.3. 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4FA6CE95" w14:textId="77777777" w:rsidR="002C1594" w:rsidRPr="002C1594" w:rsidRDefault="002C1594" w:rsidP="002C1594">
      <w:pPr>
        <w:shd w:val="clear" w:color="auto" w:fill="FFFFFF"/>
        <w:spacing w:before="300" w:after="150" w:line="240" w:lineRule="auto"/>
        <w:outlineLvl w:val="1"/>
        <w:rPr>
          <w:rFonts w:ascii="System" w:eastAsia="Times New Roman" w:hAnsi="System" w:cs="Times New Roman"/>
          <w:color w:val="383838"/>
          <w:sz w:val="45"/>
          <w:szCs w:val="45"/>
          <w:lang w:eastAsia="ru-RU"/>
        </w:rPr>
      </w:pPr>
      <w:r w:rsidRPr="002C1594">
        <w:rPr>
          <w:rFonts w:ascii="System" w:eastAsia="Times New Roman" w:hAnsi="System" w:cs="Times New Roman"/>
          <w:color w:val="383838"/>
          <w:sz w:val="45"/>
          <w:szCs w:val="45"/>
          <w:lang w:eastAsia="ru-RU"/>
        </w:rPr>
        <w:t>8. Срок действия настоящей Оферты</w:t>
      </w:r>
    </w:p>
    <w:p w14:paraId="4D501354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8.1. Оферта вступает в силу с момента размещения на Сайте Исполнителя и действует до момента её отзыва Исполнителем.</w:t>
      </w:r>
    </w:p>
    <w:p w14:paraId="14025842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8.2. Исполнитель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Заказчика по выбору Исполнителя посредством размещения на сайте Исполнителя в сети «Интернет», в Личном кабинете Заказчика, либо путем направления соответствующего уведомления на электронный или почтовый адрес, указанный Заказчиком при заключении Договора или в ходе его исполнения.</w:t>
      </w:r>
    </w:p>
    <w:p w14:paraId="39008E2E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8.3. Договор вступает в силу с момента Акцепта условий Оферты Заказчиком и действует до полного исполнения Сторонами обязательств по Договору.</w:t>
      </w:r>
    </w:p>
    <w:p w14:paraId="655B4902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8.4. Изменения, внесенные Исполнителем в Договор и опубликованные на сайте в форме актуализированной Оферты, считаются принятыми Заказчиком в полном объеме.</w:t>
      </w:r>
    </w:p>
    <w:p w14:paraId="7A0CCACF" w14:textId="77777777" w:rsidR="002C1594" w:rsidRPr="002C1594" w:rsidRDefault="002C1594" w:rsidP="002C1594">
      <w:pPr>
        <w:shd w:val="clear" w:color="auto" w:fill="FFFFFF"/>
        <w:spacing w:before="300" w:after="150" w:line="240" w:lineRule="auto"/>
        <w:outlineLvl w:val="1"/>
        <w:rPr>
          <w:rFonts w:ascii="System" w:eastAsia="Times New Roman" w:hAnsi="System" w:cs="Times New Roman"/>
          <w:color w:val="383838"/>
          <w:sz w:val="45"/>
          <w:szCs w:val="45"/>
          <w:lang w:eastAsia="ru-RU"/>
        </w:rPr>
      </w:pPr>
      <w:r w:rsidRPr="002C1594">
        <w:rPr>
          <w:rFonts w:ascii="System" w:eastAsia="Times New Roman" w:hAnsi="System" w:cs="Times New Roman"/>
          <w:color w:val="383838"/>
          <w:sz w:val="45"/>
          <w:szCs w:val="45"/>
          <w:lang w:eastAsia="ru-RU"/>
        </w:rPr>
        <w:t>9. Дополнительные условия</w:t>
      </w:r>
    </w:p>
    <w:p w14:paraId="57CD556B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9.1. 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7B52CB33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9.2. 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 разбирательства.</w:t>
      </w: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br/>
        <w:t>Судебное разбирательство осуществляется в соответствии с законодательством Российской Федерации.</w:t>
      </w: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br/>
        <w:t>Споры или разногласия, по которым Стороны не достигли договоренности, подлежат разрешению в соответствии с законодательством РФ. Досудебный порядок урегулирования спора является обязательным.</w:t>
      </w:r>
    </w:p>
    <w:p w14:paraId="324A61DC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lastRenderedPageBreak/>
        <w:t>9.3. 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6A98F1FC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9.4. 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0888522D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9.5. 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 w14:paraId="70C544F6" w14:textId="77777777" w:rsidR="002C1594" w:rsidRPr="002C1594" w:rsidRDefault="002C1594" w:rsidP="002C1594">
      <w:pPr>
        <w:shd w:val="clear" w:color="auto" w:fill="FFFFFF"/>
        <w:spacing w:after="150" w:line="240" w:lineRule="auto"/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</w:pPr>
      <w:r w:rsidRPr="002C1594">
        <w:rPr>
          <w:rFonts w:ascii="System" w:eastAsia="Times New Roman" w:hAnsi="System" w:cs="Times New Roman"/>
          <w:color w:val="555555"/>
          <w:sz w:val="24"/>
          <w:szCs w:val="24"/>
          <w:lang w:eastAsia="ru-RU"/>
        </w:rPr>
        <w:t>9.6. Если на Сайте Исполнителя в сети «Интернет» есть ссылки на другие веб-сайты и материалы третьих лиц, такие ссылки размещены исключительно в целях информирования, и Исполнитель не имеет контроля в отношении содержания таких сайтов или материалов. Исполнитель не несет ответственность за любые убытки или ущерб, которые могут возникнуть в результате использования таких ссылок.</w:t>
      </w:r>
    </w:p>
    <w:p w14:paraId="55D6C85F" w14:textId="77777777" w:rsidR="00D12A2C" w:rsidRDefault="00D12A2C"/>
    <w:sectPr w:rsidR="00D12A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ystem">
    <w:altName w:val="Calibri"/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BE2E14"/>
    <w:multiLevelType w:val="multilevel"/>
    <w:tmpl w:val="D2A6E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A2C"/>
    <w:rsid w:val="002C1594"/>
    <w:rsid w:val="0052390F"/>
    <w:rsid w:val="00C83518"/>
    <w:rsid w:val="00D12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10A0F"/>
  <w15:chartTrackingRefBased/>
  <w15:docId w15:val="{D40C8591-486D-4953-8A30-962FD69A5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ru-RU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C15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C159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C1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C1594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C835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1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vetoteka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vetoteka.com/" TargetMode="External"/><Relationship Id="rId5" Type="http://schemas.openxmlformats.org/officeDocument/2006/relationships/hyperlink" Target="https://cvetoteka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1674</Words>
  <Characters>9547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Евгений</cp:lastModifiedBy>
  <cp:revision>5</cp:revision>
  <dcterms:created xsi:type="dcterms:W3CDTF">2025-07-06T15:53:00Z</dcterms:created>
  <dcterms:modified xsi:type="dcterms:W3CDTF">2025-07-06T16:31:00Z</dcterms:modified>
</cp:coreProperties>
</file>